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pacing w:line="520" w:lineRule="exact"/>
        <w:ind w:firstLine="541" w:firstLineChars="150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widowControl/>
        <w:spacing w:line="520" w:lineRule="exact"/>
        <w:ind w:firstLine="541" w:firstLineChars="15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各学院分团委</w:t>
      </w:r>
      <w:r>
        <w:rPr>
          <w:rFonts w:hint="eastAsia" w:ascii="华文中宋" w:hAnsi="华文中宋" w:eastAsia="华文中宋"/>
          <w:b/>
          <w:sz w:val="36"/>
          <w:szCs w:val="36"/>
        </w:rPr>
        <w:t>报送</w:t>
      </w:r>
      <w:r>
        <w:rPr>
          <w:rFonts w:ascii="华文中宋" w:hAnsi="华文中宋" w:eastAsia="华文中宋"/>
          <w:b/>
          <w:sz w:val="36"/>
          <w:szCs w:val="36"/>
        </w:rPr>
        <w:t>团日活动</w:t>
      </w:r>
      <w:r>
        <w:rPr>
          <w:rFonts w:hint="eastAsia" w:ascii="华文中宋" w:hAnsi="华文中宋" w:eastAsia="华文中宋"/>
          <w:b/>
          <w:sz w:val="36"/>
          <w:szCs w:val="36"/>
        </w:rPr>
        <w:t>工作案例</w:t>
      </w:r>
      <w:r>
        <w:rPr>
          <w:rFonts w:ascii="华文中宋" w:hAnsi="华文中宋" w:eastAsia="华文中宋"/>
          <w:b/>
          <w:sz w:val="36"/>
          <w:szCs w:val="36"/>
        </w:rPr>
        <w:t>具体格式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1.将活动材料打包为一个文件夹（标题设置为XX学院团日活动）。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2.该文件夹内含1个Word和2个子文件夹：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（1）Word：每次活动概况和团日主题统计表（包含班级，主题，活动形式）；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（2）子文件夹：团日成果文章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①内含2-3个支部文件夹（择优推选），标题设置为“学院+班级+团日主题”；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②支部文件夹分为两个部分：配图（5张为宜）+成果文章（体裁不限）。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（3）子文件夹：精品案例</w:t>
      </w:r>
    </w:p>
    <w:p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①文件夹内含3张及以上配图和1篇案例Word（注明“学院+班级+团日主题+活动形式”）；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②Word内容包括活动背景、主题、目的、特色、经过与做法、主要成效和思考启示等。要求简明扼要文笔流畅，着重体现该班活动创新之处；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③案例由各学院分团委宣传负责人撰写。</w:t>
      </w:r>
    </w:p>
    <w:p>
      <w:pPr>
        <w:spacing w:line="52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679B7"/>
    <w:rsid w:val="3FA67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2017-10-29T12:38:00Z</dcterms:created>
  <dc:creator>lenovo</dc:creator>
  <cp:lastModifiedBy>lenovo</cp:lastModifiedBy>
  <dcterms:modified xsi:type="dcterms:W3CDTF">2017-10-29T12:39:25Z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